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040"/>
        <w:tblW w:w="1432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497"/>
        <w:gridCol w:w="4680"/>
        <w:gridCol w:w="1440"/>
        <w:gridCol w:w="2250"/>
        <w:gridCol w:w="1643"/>
      </w:tblGrid>
      <w:tr w:rsidR="007E5A63" w:rsidRPr="0075407C" w14:paraId="2F57D580" w14:textId="77777777" w:rsidTr="0075407C">
        <w:trPr>
          <w:trHeight w:val="440"/>
        </w:trPr>
        <w:tc>
          <w:tcPr>
            <w:tcW w:w="4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55511" w14:textId="6C94FB84" w:rsidR="00BC75B0" w:rsidRPr="0075407C" w:rsidRDefault="0088EDF1" w:rsidP="0075407C">
            <w:pPr>
              <w:jc w:val="center"/>
              <w:rPr>
                <w:rFonts w:ascii="Baskerville" w:eastAsia="Calibri" w:hAnsi="Baskerville" w:cs="Calibri"/>
                <w:color w:val="000000" w:themeColor="text1"/>
              </w:rPr>
            </w:pPr>
            <w:r w:rsidRPr="0075407C">
              <w:rPr>
                <w:rFonts w:ascii="Baskerville" w:eastAsia="Calibri" w:hAnsi="Baskerville" w:cs="Calibri"/>
                <w:b/>
                <w:bCs/>
                <w:color w:val="000000" w:themeColor="text1"/>
              </w:rPr>
              <w:t xml:space="preserve">Date &amp; Time 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D5627" w14:textId="56249497" w:rsidR="00BC75B0" w:rsidRPr="0075407C" w:rsidRDefault="0088EDF1" w:rsidP="0075407C">
            <w:pPr>
              <w:jc w:val="center"/>
              <w:rPr>
                <w:rFonts w:ascii="Baskerville" w:eastAsia="Calibri" w:hAnsi="Baskerville" w:cs="Calibri"/>
                <w:color w:val="000000" w:themeColor="text1"/>
              </w:rPr>
            </w:pPr>
            <w:r w:rsidRPr="0075407C">
              <w:rPr>
                <w:rFonts w:ascii="Baskerville" w:eastAsia="Calibri" w:hAnsi="Baskerville" w:cs="Calibri"/>
                <w:b/>
                <w:bCs/>
                <w:color w:val="000000" w:themeColor="text1"/>
              </w:rPr>
              <w:t xml:space="preserve">Attendance </w:t>
            </w:r>
          </w:p>
        </w:tc>
        <w:tc>
          <w:tcPr>
            <w:tcW w:w="53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E07A4" w14:textId="721FE336" w:rsidR="00BC75B0" w:rsidRPr="0075407C" w:rsidRDefault="0088EDF1" w:rsidP="0075407C">
            <w:pPr>
              <w:jc w:val="center"/>
              <w:rPr>
                <w:rFonts w:ascii="Baskerville" w:eastAsia="Calibri" w:hAnsi="Baskerville" w:cs="Calibri"/>
                <w:color w:val="000000" w:themeColor="text1"/>
              </w:rPr>
            </w:pPr>
            <w:r w:rsidRPr="0075407C">
              <w:rPr>
                <w:rFonts w:ascii="Baskerville" w:eastAsia="Calibri" w:hAnsi="Baskerville" w:cs="Calibri"/>
                <w:b/>
                <w:bCs/>
                <w:color w:val="000000" w:themeColor="text1"/>
              </w:rPr>
              <w:t xml:space="preserve">Agreed Review Date </w:t>
            </w:r>
          </w:p>
        </w:tc>
      </w:tr>
      <w:tr w:rsidR="007E5A63" w:rsidRPr="0075407C" w14:paraId="0D1272B9" w14:textId="77777777" w:rsidTr="0075407C">
        <w:trPr>
          <w:trHeight w:val="290"/>
        </w:trPr>
        <w:tc>
          <w:tcPr>
            <w:tcW w:w="4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66ECF" w14:textId="7BF6FA6D" w:rsidR="00BC75B0" w:rsidRPr="0075407C" w:rsidRDefault="76938A18" w:rsidP="0075407C">
            <w:pPr>
              <w:rPr>
                <w:rFonts w:ascii="Baskerville" w:eastAsia="Calibri" w:hAnsi="Baskerville" w:cs="Calibri"/>
                <w:color w:val="000000" w:themeColor="text1"/>
              </w:rPr>
            </w:pPr>
            <w:r w:rsidRPr="0075407C">
              <w:rPr>
                <w:rFonts w:ascii="Baskerville" w:eastAsia="Calibri" w:hAnsi="Baskerville" w:cs="Calibri"/>
                <w:color w:val="000000" w:themeColor="text1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184EB" w14:textId="77777777" w:rsidR="00BC75B0" w:rsidRDefault="00BC75B0" w:rsidP="0075407C">
            <w:pPr>
              <w:rPr>
                <w:rFonts w:ascii="Baskerville" w:eastAsia="Calibri" w:hAnsi="Baskerville" w:cs="Calibri"/>
                <w:color w:val="000000" w:themeColor="text1"/>
              </w:rPr>
            </w:pPr>
          </w:p>
          <w:p w14:paraId="02807D15" w14:textId="77777777" w:rsidR="0075407C" w:rsidRDefault="0075407C" w:rsidP="0075407C">
            <w:pPr>
              <w:rPr>
                <w:rFonts w:ascii="Baskerville" w:eastAsia="Calibri" w:hAnsi="Baskerville" w:cs="Calibri"/>
                <w:color w:val="000000" w:themeColor="text1"/>
              </w:rPr>
            </w:pPr>
          </w:p>
          <w:p w14:paraId="26F5D6D7" w14:textId="7364F10D" w:rsidR="0075407C" w:rsidRPr="0075407C" w:rsidRDefault="0075407C" w:rsidP="0075407C">
            <w:pPr>
              <w:rPr>
                <w:rFonts w:ascii="Baskerville" w:eastAsia="Calibri" w:hAnsi="Baskerville" w:cs="Calibri"/>
                <w:color w:val="000000" w:themeColor="text1"/>
              </w:rPr>
            </w:pPr>
          </w:p>
        </w:tc>
        <w:tc>
          <w:tcPr>
            <w:tcW w:w="53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FB9AA" w14:textId="11CCF32C" w:rsidR="00BC75B0" w:rsidRPr="0075407C" w:rsidRDefault="00BC75B0" w:rsidP="0075407C">
            <w:pPr>
              <w:rPr>
                <w:rFonts w:ascii="Baskerville" w:eastAsia="Calibri" w:hAnsi="Baskerville" w:cs="Calibri"/>
                <w:color w:val="000000" w:themeColor="text1"/>
              </w:rPr>
            </w:pPr>
          </w:p>
        </w:tc>
      </w:tr>
      <w:tr w:rsidR="00BC75B0" w:rsidRPr="0075407C" w14:paraId="1DE8B9CD" w14:textId="77777777" w:rsidTr="0075407C">
        <w:trPr>
          <w:trHeight w:val="290"/>
        </w:trPr>
        <w:tc>
          <w:tcPr>
            <w:tcW w:w="143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23F07" w14:textId="0257E4EE" w:rsidR="00BC75B0" w:rsidRPr="0075407C" w:rsidRDefault="0088EDF1" w:rsidP="0075407C">
            <w:pPr>
              <w:jc w:val="center"/>
              <w:rPr>
                <w:rFonts w:ascii="Baskerville" w:eastAsia="Calibri" w:hAnsi="Baskerville" w:cs="Calibri"/>
                <w:b/>
                <w:bCs/>
                <w:color w:val="000000" w:themeColor="text1"/>
              </w:rPr>
            </w:pPr>
            <w:r w:rsidRPr="0075407C">
              <w:rPr>
                <w:rFonts w:ascii="Baskerville" w:eastAsia="Calibri" w:hAnsi="Baskerville" w:cs="Calibri"/>
                <w:b/>
                <w:bCs/>
                <w:color w:val="000000" w:themeColor="text1"/>
              </w:rPr>
              <w:t>Areas highlighted as a cause for concern</w:t>
            </w:r>
          </w:p>
        </w:tc>
      </w:tr>
      <w:tr w:rsidR="00BC75B0" w:rsidRPr="0075407C" w14:paraId="58AB30F4" w14:textId="77777777" w:rsidTr="0075407C">
        <w:trPr>
          <w:trHeight w:val="1788"/>
        </w:trPr>
        <w:tc>
          <w:tcPr>
            <w:tcW w:w="143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F224A" w14:textId="0A42E0B9" w:rsidR="0075407C" w:rsidRPr="0075407C" w:rsidRDefault="0075407C" w:rsidP="0075407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eastAsia="Calibri" w:hAnsi="Baskerville" w:cs="Calibri"/>
              </w:rPr>
            </w:pPr>
          </w:p>
          <w:p w14:paraId="524FC0FB" w14:textId="0C07741C" w:rsidR="00BC75B0" w:rsidRPr="0075407C" w:rsidRDefault="00BC75B0" w:rsidP="0075407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eastAsia="Calibri" w:hAnsi="Baskerville" w:cs="Calibri"/>
              </w:rPr>
            </w:pPr>
          </w:p>
        </w:tc>
      </w:tr>
      <w:tr w:rsidR="007E5A63" w:rsidRPr="0075407C" w14:paraId="543B5B69" w14:textId="77777777" w:rsidTr="0075407C">
        <w:trPr>
          <w:trHeight w:val="702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7CD05" w14:textId="77777777" w:rsidR="005A1172" w:rsidRPr="0075407C" w:rsidRDefault="0088EDF1" w:rsidP="0075407C">
            <w:pPr>
              <w:jc w:val="center"/>
              <w:rPr>
                <w:rFonts w:ascii="Baskerville" w:hAnsi="Baskerville"/>
                <w:color w:val="000000" w:themeColor="text1"/>
              </w:rPr>
            </w:pPr>
            <w:r w:rsidRPr="0075407C">
              <w:rPr>
                <w:rFonts w:ascii="Baskerville" w:eastAsia="Calibri" w:hAnsi="Baskerville" w:cs="Calibri"/>
                <w:b/>
                <w:bCs/>
                <w:color w:val="000000" w:themeColor="text1"/>
              </w:rPr>
              <w:t>Item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0F362" w14:textId="71F8040D" w:rsidR="005A1172" w:rsidRPr="0075407C" w:rsidRDefault="0088EDF1" w:rsidP="0075407C">
            <w:pPr>
              <w:jc w:val="center"/>
              <w:rPr>
                <w:rFonts w:ascii="Baskerville" w:hAnsi="Baskerville"/>
                <w:color w:val="000000" w:themeColor="text1"/>
              </w:rPr>
            </w:pPr>
            <w:r w:rsidRPr="0075407C">
              <w:rPr>
                <w:rFonts w:ascii="Baskerville" w:eastAsia="Calibri" w:hAnsi="Baskerville" w:cs="Calibri"/>
                <w:b/>
                <w:bCs/>
                <w:color w:val="000000" w:themeColor="text1"/>
              </w:rPr>
              <w:t xml:space="preserve">Target for immediate improvement </w:t>
            </w:r>
          </w:p>
        </w:tc>
        <w:tc>
          <w:tcPr>
            <w:tcW w:w="6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5BADC" w14:textId="3656D098" w:rsidR="005A1172" w:rsidRPr="0075407C" w:rsidRDefault="0088EDF1" w:rsidP="0075407C">
            <w:pPr>
              <w:jc w:val="center"/>
              <w:rPr>
                <w:rFonts w:ascii="Baskerville" w:hAnsi="Baskerville"/>
                <w:color w:val="000000" w:themeColor="text1"/>
              </w:rPr>
            </w:pPr>
            <w:r w:rsidRPr="0075407C">
              <w:rPr>
                <w:rFonts w:ascii="Baskerville" w:eastAsia="Calibri" w:hAnsi="Baskerville" w:cs="Calibri"/>
                <w:b/>
                <w:bCs/>
                <w:color w:val="000000" w:themeColor="text1"/>
              </w:rPr>
              <w:t xml:space="preserve">Strategies and Support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E75F8" w14:textId="3B8D17A8" w:rsidR="005A1172" w:rsidRPr="0075407C" w:rsidRDefault="0088EDF1" w:rsidP="0075407C">
            <w:pPr>
              <w:jc w:val="center"/>
              <w:rPr>
                <w:rFonts w:ascii="Baskerville" w:hAnsi="Baskerville"/>
                <w:color w:val="000000" w:themeColor="text1"/>
              </w:rPr>
            </w:pPr>
            <w:r w:rsidRPr="0075407C">
              <w:rPr>
                <w:rFonts w:ascii="Baskerville" w:eastAsia="Calibri" w:hAnsi="Baskerville" w:cs="Calibri"/>
                <w:b/>
                <w:bCs/>
                <w:color w:val="000000" w:themeColor="text1"/>
              </w:rPr>
              <w:t>Action(s) by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8217" w14:textId="77777777" w:rsidR="005A1172" w:rsidRPr="0075407C" w:rsidRDefault="0088EDF1" w:rsidP="0075407C">
            <w:pPr>
              <w:jc w:val="center"/>
              <w:rPr>
                <w:rFonts w:ascii="Baskerville" w:hAnsi="Baskerville"/>
                <w:color w:val="000000" w:themeColor="text1"/>
              </w:rPr>
            </w:pPr>
            <w:r w:rsidRPr="0075407C">
              <w:rPr>
                <w:rFonts w:ascii="Baskerville" w:eastAsia="Calibri" w:hAnsi="Baskerville" w:cs="Calibri"/>
                <w:b/>
                <w:bCs/>
                <w:color w:val="000000" w:themeColor="text1"/>
              </w:rPr>
              <w:t>Time frame</w:t>
            </w:r>
          </w:p>
        </w:tc>
      </w:tr>
      <w:tr w:rsidR="007E5A63" w:rsidRPr="0075407C" w14:paraId="417DE264" w14:textId="77777777" w:rsidTr="0075407C">
        <w:trPr>
          <w:trHeight w:val="99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EA7B0" w14:textId="77777777" w:rsidR="005A1172" w:rsidRPr="0075407C" w:rsidRDefault="76938A18" w:rsidP="0075407C">
            <w:pPr>
              <w:rPr>
                <w:rFonts w:ascii="Baskerville" w:eastAsia="Times New Roman" w:hAnsi="Baskerville" w:cs="Times New Roman"/>
              </w:rPr>
            </w:pPr>
            <w:r w:rsidRPr="0075407C">
              <w:rPr>
                <w:rFonts w:ascii="Baskerville" w:eastAsia="Times New Roman" w:hAnsi="Baskerville" w:cs="Times New Roman"/>
              </w:rPr>
              <w:t xml:space="preserve">1.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3B008" w14:textId="099CDCED" w:rsidR="005A1172" w:rsidRPr="0075407C" w:rsidRDefault="005A1172" w:rsidP="0075407C">
            <w:pPr>
              <w:widowControl w:val="0"/>
              <w:tabs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rPr>
                <w:rFonts w:ascii="Baskerville" w:eastAsia="Times New Roman" w:hAnsi="Baskerville" w:cs="Times New Roman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37CD3" w14:textId="364ED70D" w:rsidR="0075407C" w:rsidRPr="0075407C" w:rsidRDefault="0075407C" w:rsidP="0075407C">
            <w:pPr>
              <w:rPr>
                <w:rFonts w:ascii="Baskerville" w:eastAsia="Times New Roman" w:hAnsi="Baskerville" w:cs="Times New Roman"/>
                <w:color w:val="000000" w:themeColor="text1"/>
              </w:rPr>
            </w:pPr>
          </w:p>
          <w:p w14:paraId="15E4D303" w14:textId="5F6974C9" w:rsidR="005A1172" w:rsidRPr="0075407C" w:rsidRDefault="005A1172" w:rsidP="0075407C">
            <w:pPr>
              <w:pStyle w:val="ListParagraph"/>
              <w:numPr>
                <w:ilvl w:val="0"/>
                <w:numId w:val="2"/>
              </w:numPr>
              <w:rPr>
                <w:rFonts w:ascii="Baskerville" w:eastAsia="Times New Roman" w:hAnsi="Baskerville" w:cs="Times New Roman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FE519" w14:textId="61D42359" w:rsidR="005A1172" w:rsidRPr="0075407C" w:rsidRDefault="76938A18" w:rsidP="0075407C">
            <w:pPr>
              <w:rPr>
                <w:rFonts w:ascii="Baskerville" w:eastAsia="Times New Roman" w:hAnsi="Baskerville" w:cs="Times New Roman"/>
              </w:rPr>
            </w:pPr>
            <w:r w:rsidRPr="0075407C">
              <w:rPr>
                <w:rFonts w:ascii="Baskerville" w:eastAsia="Times New Roman" w:hAnsi="Baskerville" w:cs="Times New Roman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49CBD" w14:textId="225CF077" w:rsidR="005A1172" w:rsidRPr="0075407C" w:rsidRDefault="005A1172" w:rsidP="0075407C">
            <w:pPr>
              <w:rPr>
                <w:rFonts w:ascii="Baskerville" w:eastAsia="Times New Roman" w:hAnsi="Baskerville" w:cs="Times New Roman"/>
              </w:rPr>
            </w:pPr>
          </w:p>
        </w:tc>
      </w:tr>
      <w:tr w:rsidR="007E5A63" w:rsidRPr="0075407C" w14:paraId="01AED249" w14:textId="77777777" w:rsidTr="0075407C">
        <w:trPr>
          <w:trHeight w:val="716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2E72E" w14:textId="77777777" w:rsidR="005A1172" w:rsidRPr="0075407C" w:rsidRDefault="76938A18" w:rsidP="0075407C">
            <w:pPr>
              <w:rPr>
                <w:rFonts w:ascii="Baskerville" w:eastAsia="Times New Roman" w:hAnsi="Baskerville" w:cs="Times New Roman"/>
              </w:rPr>
            </w:pPr>
            <w:r w:rsidRPr="0075407C">
              <w:rPr>
                <w:rFonts w:ascii="Baskerville" w:eastAsia="Times New Roman" w:hAnsi="Baskerville" w:cs="Times New Roman"/>
              </w:rPr>
              <w:t xml:space="preserve">2.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B82D1" w14:textId="1C4701AE" w:rsidR="005A1172" w:rsidRPr="0075407C" w:rsidRDefault="005A1172" w:rsidP="0075407C">
            <w:pPr>
              <w:widowControl w:val="0"/>
              <w:tabs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rPr>
                <w:rFonts w:ascii="Baskerville" w:eastAsia="Times New Roman" w:hAnsi="Baskerville" w:cs="Times New Roman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E10E6" w14:textId="1EBA235C" w:rsidR="0075407C" w:rsidRPr="0075407C" w:rsidRDefault="0075407C" w:rsidP="0075407C">
            <w:pPr>
              <w:rPr>
                <w:rFonts w:ascii="Baskerville" w:eastAsia="Times New Roman" w:hAnsi="Baskerville" w:cs="Times New Roman"/>
                <w:color w:val="000000" w:themeColor="text1"/>
              </w:rPr>
            </w:pPr>
          </w:p>
          <w:p w14:paraId="7868EC1B" w14:textId="6B182A34" w:rsidR="00410847" w:rsidRPr="0075407C" w:rsidRDefault="00410847" w:rsidP="0075407C">
            <w:pPr>
              <w:pStyle w:val="ListParagraph"/>
              <w:numPr>
                <w:ilvl w:val="0"/>
                <w:numId w:val="1"/>
              </w:numPr>
              <w:rPr>
                <w:rFonts w:ascii="Baskerville" w:eastAsia="Times New Roman" w:hAnsi="Baskerville" w:cs="Times New Roman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6BA86" w14:textId="65EB3ADD" w:rsidR="005A1172" w:rsidRPr="0075407C" w:rsidRDefault="005A1172" w:rsidP="0075407C">
            <w:pPr>
              <w:rPr>
                <w:rFonts w:ascii="Baskerville" w:eastAsia="Times New Roman" w:hAnsi="Baskerville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E9B0C" w14:textId="559C11F3" w:rsidR="005A1172" w:rsidRPr="0075407C" w:rsidRDefault="005A1172" w:rsidP="0075407C">
            <w:pPr>
              <w:rPr>
                <w:rFonts w:ascii="Baskerville" w:eastAsia="Times New Roman" w:hAnsi="Baskerville" w:cs="Times New Roman"/>
              </w:rPr>
            </w:pPr>
          </w:p>
        </w:tc>
      </w:tr>
      <w:tr w:rsidR="007E5A63" w:rsidRPr="0075407C" w14:paraId="6D5FD07F" w14:textId="77777777" w:rsidTr="0075407C">
        <w:trPr>
          <w:trHeight w:val="92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5F377" w14:textId="1DB09E29" w:rsidR="005A1172" w:rsidRPr="0075407C" w:rsidRDefault="76938A18" w:rsidP="0075407C">
            <w:pPr>
              <w:rPr>
                <w:rFonts w:ascii="Baskerville" w:eastAsia="Times New Roman" w:hAnsi="Baskerville" w:cs="Times New Roman"/>
              </w:rPr>
            </w:pPr>
            <w:r w:rsidRPr="0075407C">
              <w:rPr>
                <w:rFonts w:ascii="Baskerville" w:eastAsia="Times New Roman" w:hAnsi="Baskerville" w:cs="Times New Roman"/>
              </w:rPr>
              <w:t>3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9F7E0" w14:textId="323E54C6" w:rsidR="005A1172" w:rsidRPr="0075407C" w:rsidRDefault="005A1172" w:rsidP="0075407C">
            <w:pPr>
              <w:widowControl w:val="0"/>
              <w:tabs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rPr>
                <w:rFonts w:ascii="Baskerville" w:eastAsia="Times New Roman" w:hAnsi="Baskerville" w:cs="Times New Roman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6F61D" w14:textId="15B3EAAB" w:rsidR="00410847" w:rsidRPr="0075407C" w:rsidRDefault="76938A18" w:rsidP="0075407C">
            <w:pPr>
              <w:rPr>
                <w:rFonts w:ascii="Baskerville" w:eastAsia="Times New Roman" w:hAnsi="Baskerville" w:cs="Times New Roman"/>
              </w:rPr>
            </w:pPr>
            <w:r w:rsidRPr="0075407C">
              <w:rPr>
                <w:rFonts w:ascii="Baskerville" w:eastAsia="Times New Roman" w:hAnsi="Baskerville" w:cs="Times New Roman"/>
              </w:rPr>
              <w:t xml:space="preserve"> 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C70AE" w14:textId="0C3E2434" w:rsidR="005A1172" w:rsidRPr="0075407C" w:rsidRDefault="005A1172" w:rsidP="0075407C">
            <w:pPr>
              <w:rPr>
                <w:rFonts w:ascii="Baskerville" w:eastAsia="Times New Roman" w:hAnsi="Baskerville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B9B40" w14:textId="46FF924B" w:rsidR="005A1172" w:rsidRPr="0075407C" w:rsidRDefault="005A1172" w:rsidP="0075407C">
            <w:pPr>
              <w:rPr>
                <w:rFonts w:ascii="Baskerville" w:eastAsia="Times New Roman" w:hAnsi="Baskerville" w:cs="Times New Roman"/>
              </w:rPr>
            </w:pPr>
          </w:p>
        </w:tc>
      </w:tr>
    </w:tbl>
    <w:p w14:paraId="6833FBF2" w14:textId="7E99A14B" w:rsidR="76938A18" w:rsidRDefault="76938A18"/>
    <w:p w14:paraId="134AD1F4" w14:textId="38654473" w:rsidR="0075407C" w:rsidRDefault="0075407C" w:rsidP="0075407C">
      <w:pPr>
        <w:jc w:val="center"/>
        <w:rPr>
          <w:rFonts w:ascii="Georgia" w:eastAsia="Calibri" w:hAnsi="Georgia" w:cs="Calibri"/>
          <w:b/>
          <w:bCs/>
          <w:sz w:val="40"/>
          <w:szCs w:val="40"/>
        </w:rPr>
      </w:pPr>
      <w:r w:rsidRPr="0075407C">
        <w:rPr>
          <w:rFonts w:ascii="Georgia" w:eastAsia="Calibri" w:hAnsi="Georgia" w:cs="Calibri"/>
          <w:b/>
          <w:bCs/>
          <w:sz w:val="40"/>
          <w:szCs w:val="40"/>
        </w:rPr>
        <w:t>Teacher Support Plan</w:t>
      </w:r>
    </w:p>
    <w:p w14:paraId="1FFFBC35" w14:textId="0DC1A4CE" w:rsidR="0075407C" w:rsidRPr="0075407C" w:rsidRDefault="0075407C" w:rsidP="0075407C">
      <w:pPr>
        <w:rPr>
          <w:rFonts w:ascii="Baskerville" w:hAnsi="Baskerville"/>
          <w:sz w:val="28"/>
          <w:szCs w:val="28"/>
          <w:u w:val="single"/>
        </w:rPr>
      </w:pPr>
      <w:r w:rsidRPr="0075407C">
        <w:rPr>
          <w:rFonts w:ascii="Baskerville" w:hAnsi="Baskerville"/>
          <w:sz w:val="28"/>
          <w:szCs w:val="28"/>
          <w:u w:val="single"/>
        </w:rPr>
        <w:t>First Meeting:</w:t>
      </w:r>
    </w:p>
    <w:p w14:paraId="66CDB0EE" w14:textId="7C098FDF" w:rsidR="0075407C" w:rsidRPr="0075407C" w:rsidRDefault="0075407C" w:rsidP="0075407C">
      <w:pPr>
        <w:jc w:val="center"/>
        <w:rPr>
          <w:rFonts w:ascii="Georgia" w:hAnsi="Georgia"/>
          <w:sz w:val="40"/>
          <w:szCs w:val="40"/>
        </w:rPr>
      </w:pPr>
    </w:p>
    <w:p w14:paraId="15E1500E" w14:textId="7FC8EE3E" w:rsidR="0075407C" w:rsidRDefault="0075407C"/>
    <w:p w14:paraId="5A68B376" w14:textId="77777777" w:rsidR="0075407C" w:rsidRDefault="0075407C"/>
    <w:p w14:paraId="4103E404" w14:textId="77777777" w:rsidR="005A1172" w:rsidRDefault="005A1172">
      <w:pPr>
        <w:widowControl w:val="0"/>
      </w:pPr>
    </w:p>
    <w:p w14:paraId="44D8C5E2" w14:textId="3896C56E" w:rsidR="76938A18" w:rsidRDefault="76938A18" w:rsidP="76938A18"/>
    <w:p w14:paraId="773C44F9" w14:textId="1E4BA92E" w:rsidR="0075407C" w:rsidRPr="0075407C" w:rsidRDefault="0075407C" w:rsidP="0075407C">
      <w:pPr>
        <w:rPr>
          <w:rFonts w:ascii="Baskerville" w:hAnsi="Baskerville"/>
          <w:sz w:val="28"/>
          <w:szCs w:val="28"/>
          <w:u w:val="single"/>
        </w:rPr>
      </w:pPr>
      <w:r>
        <w:rPr>
          <w:rFonts w:ascii="Baskerville" w:hAnsi="Baskerville"/>
          <w:sz w:val="28"/>
          <w:szCs w:val="28"/>
          <w:u w:val="single"/>
        </w:rPr>
        <w:lastRenderedPageBreak/>
        <w:t>Second</w:t>
      </w:r>
      <w:bookmarkStart w:id="0" w:name="_GoBack"/>
      <w:bookmarkEnd w:id="0"/>
      <w:r w:rsidRPr="0075407C">
        <w:rPr>
          <w:rFonts w:ascii="Baskerville" w:hAnsi="Baskerville"/>
          <w:sz w:val="28"/>
          <w:szCs w:val="28"/>
          <w:u w:val="single"/>
        </w:rPr>
        <w:t xml:space="preserve"> Meeting:</w:t>
      </w:r>
    </w:p>
    <w:p w14:paraId="0B20CD07" w14:textId="046644A3" w:rsidR="0075407C" w:rsidRDefault="0075407C" w:rsidP="76938A18"/>
    <w:p w14:paraId="030BD021" w14:textId="77777777" w:rsidR="0075407C" w:rsidRDefault="0075407C" w:rsidP="76938A18"/>
    <w:tbl>
      <w:tblPr>
        <w:tblW w:w="14459" w:type="dxa"/>
        <w:tblInd w:w="-71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51"/>
        <w:gridCol w:w="3544"/>
        <w:gridCol w:w="10064"/>
      </w:tblGrid>
      <w:tr w:rsidR="76938A18" w14:paraId="011D14E2" w14:textId="77777777" w:rsidTr="0075407C">
        <w:trPr>
          <w:trHeight w:val="70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92DC0" w14:textId="77777777" w:rsidR="76938A18" w:rsidRPr="0075407C" w:rsidRDefault="76938A18" w:rsidP="76938A18">
            <w:pPr>
              <w:jc w:val="center"/>
              <w:rPr>
                <w:rFonts w:ascii="Baskerville" w:hAnsi="Baskerville"/>
                <w:color w:val="000000" w:themeColor="text1"/>
              </w:rPr>
            </w:pPr>
            <w:r w:rsidRPr="0075407C">
              <w:rPr>
                <w:rFonts w:ascii="Baskerville" w:eastAsia="Calibri" w:hAnsi="Baskerville" w:cs="Calibri"/>
                <w:b/>
                <w:bCs/>
                <w:color w:val="000000" w:themeColor="text1"/>
              </w:rPr>
              <w:t>Item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D4E96" w14:textId="71F8040D" w:rsidR="76938A18" w:rsidRPr="0075407C" w:rsidRDefault="76938A18" w:rsidP="76938A18">
            <w:pPr>
              <w:jc w:val="center"/>
              <w:rPr>
                <w:rFonts w:ascii="Baskerville" w:hAnsi="Baskerville"/>
                <w:color w:val="000000" w:themeColor="text1"/>
              </w:rPr>
            </w:pPr>
            <w:r w:rsidRPr="0075407C">
              <w:rPr>
                <w:rFonts w:ascii="Baskerville" w:eastAsia="Calibri" w:hAnsi="Baskerville" w:cs="Calibri"/>
                <w:b/>
                <w:bCs/>
                <w:color w:val="000000" w:themeColor="text1"/>
              </w:rPr>
              <w:t xml:space="preserve">Target for immediate improvement 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337EC" w14:textId="0A2D9023" w:rsidR="76938A18" w:rsidRPr="0075407C" w:rsidRDefault="0075407C" w:rsidP="76938A18">
            <w:pPr>
              <w:jc w:val="center"/>
              <w:rPr>
                <w:rFonts w:ascii="Baskerville" w:hAnsi="Baskerville"/>
                <w:color w:val="000000" w:themeColor="text1"/>
              </w:rPr>
            </w:pPr>
            <w:r>
              <w:rPr>
                <w:rFonts w:ascii="Baskerville" w:eastAsia="Calibri" w:hAnsi="Baskerville" w:cs="Calibri"/>
                <w:b/>
                <w:bCs/>
                <w:color w:val="000000" w:themeColor="text1"/>
              </w:rPr>
              <w:t>Date/</w:t>
            </w:r>
            <w:r w:rsidR="76938A18" w:rsidRPr="0075407C">
              <w:rPr>
                <w:rFonts w:ascii="Baskerville" w:eastAsia="Calibri" w:hAnsi="Baskerville" w:cs="Calibri"/>
                <w:b/>
                <w:bCs/>
                <w:color w:val="000000" w:themeColor="text1"/>
              </w:rPr>
              <w:t>Comments</w:t>
            </w:r>
          </w:p>
        </w:tc>
      </w:tr>
      <w:tr w:rsidR="76938A18" w14:paraId="7BFBB8C3" w14:textId="77777777" w:rsidTr="0075407C">
        <w:trPr>
          <w:trHeight w:val="9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B2FD5" w14:textId="77777777" w:rsidR="76938A18" w:rsidRPr="0075407C" w:rsidRDefault="76938A18" w:rsidP="76938A18">
            <w:pPr>
              <w:rPr>
                <w:rFonts w:ascii="Baskerville" w:eastAsia="Trebuchet MS" w:hAnsi="Baskerville" w:cs="Trebuchet MS"/>
              </w:rPr>
            </w:pPr>
            <w:r w:rsidRPr="0075407C">
              <w:rPr>
                <w:rFonts w:ascii="Baskerville" w:eastAsia="Calibri" w:hAnsi="Baskerville" w:cs="Calibri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8B243" w14:textId="312B037F" w:rsidR="76938A18" w:rsidRPr="0075407C" w:rsidRDefault="76938A18">
            <w:pPr>
              <w:rPr>
                <w:rFonts w:ascii="Baskerville" w:hAnsi="Baskerville"/>
              </w:rPr>
            </w:pP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F5285" w14:textId="1ECB8449" w:rsidR="0075407C" w:rsidRPr="0075407C" w:rsidRDefault="0075407C" w:rsidP="0075407C">
            <w:pPr>
              <w:rPr>
                <w:rFonts w:ascii="Baskerville" w:hAnsi="Baskerville"/>
              </w:rPr>
            </w:pPr>
          </w:p>
          <w:p w14:paraId="6FDC3F29" w14:textId="10FF32FC" w:rsidR="76938A18" w:rsidRPr="0075407C" w:rsidRDefault="76938A18" w:rsidP="76938A18">
            <w:pPr>
              <w:rPr>
                <w:rFonts w:ascii="Baskerville" w:hAnsi="Baskerville"/>
              </w:rPr>
            </w:pPr>
          </w:p>
        </w:tc>
      </w:tr>
      <w:tr w:rsidR="76938A18" w14:paraId="4E1E817A" w14:textId="77777777" w:rsidTr="0075407C">
        <w:trPr>
          <w:trHeight w:val="7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AF427" w14:textId="77777777" w:rsidR="76938A18" w:rsidRPr="0075407C" w:rsidRDefault="76938A18">
            <w:pPr>
              <w:rPr>
                <w:rFonts w:ascii="Baskerville" w:hAnsi="Baskerville"/>
              </w:rPr>
            </w:pPr>
            <w:r w:rsidRPr="0075407C">
              <w:rPr>
                <w:rFonts w:ascii="Baskerville" w:hAnsi="Baskerville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B32F0" w14:textId="578B3CB9" w:rsidR="76938A18" w:rsidRPr="0075407C" w:rsidRDefault="76938A18">
            <w:pPr>
              <w:rPr>
                <w:rFonts w:ascii="Baskerville" w:hAnsi="Baskerville"/>
              </w:rPr>
            </w:pP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39289" w14:textId="009E9A19" w:rsidR="76938A18" w:rsidRPr="0075407C" w:rsidRDefault="76938A18" w:rsidP="0075407C">
            <w:pPr>
              <w:rPr>
                <w:rFonts w:ascii="Baskerville" w:hAnsi="Baskerville"/>
              </w:rPr>
            </w:pPr>
          </w:p>
        </w:tc>
      </w:tr>
      <w:tr w:rsidR="76938A18" w14:paraId="14177A1A" w14:textId="77777777" w:rsidTr="0075407C">
        <w:trPr>
          <w:trHeight w:val="92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3354C" w14:textId="1DB09E29" w:rsidR="76938A18" w:rsidRPr="0075407C" w:rsidRDefault="76938A18">
            <w:pPr>
              <w:rPr>
                <w:rFonts w:ascii="Baskerville" w:hAnsi="Baskerville"/>
              </w:rPr>
            </w:pPr>
            <w:r w:rsidRPr="0075407C">
              <w:rPr>
                <w:rFonts w:ascii="Baskerville" w:hAnsi="Baskerville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5C09E" w14:textId="13A5596E" w:rsidR="76938A18" w:rsidRPr="0075407C" w:rsidRDefault="76938A18">
            <w:pPr>
              <w:rPr>
                <w:rFonts w:ascii="Baskerville" w:hAnsi="Baskerville"/>
              </w:rPr>
            </w:pP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7BCC5" w14:textId="49648ABB" w:rsidR="76938A18" w:rsidRPr="0075407C" w:rsidRDefault="00D0226E">
            <w:pPr>
              <w:rPr>
                <w:rFonts w:ascii="Baskerville" w:hAnsi="Baskerville"/>
              </w:rPr>
            </w:pPr>
            <w:r w:rsidRPr="0075407C">
              <w:rPr>
                <w:rFonts w:ascii="Baskerville" w:hAnsi="Baskerville"/>
              </w:rPr>
              <w:t xml:space="preserve"> </w:t>
            </w:r>
          </w:p>
        </w:tc>
      </w:tr>
    </w:tbl>
    <w:p w14:paraId="12CE21C1" w14:textId="1F73648F" w:rsidR="76938A18" w:rsidRDefault="76938A18"/>
    <w:p w14:paraId="454C1C58" w14:textId="5169F34E" w:rsidR="76938A18" w:rsidRDefault="76938A18" w:rsidP="76938A18"/>
    <w:sectPr w:rsidR="76938A18" w:rsidSect="005A1172">
      <w:headerReference w:type="default" r:id="rId7"/>
      <w:pgSz w:w="15840" w:h="12240" w:orient="landscape"/>
      <w:pgMar w:top="360" w:right="1440" w:bottom="450" w:left="1440" w:header="36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999BA" w14:textId="77777777" w:rsidR="00524DD4" w:rsidRDefault="00524DD4">
      <w:r>
        <w:separator/>
      </w:r>
    </w:p>
  </w:endnote>
  <w:endnote w:type="continuationSeparator" w:id="0">
    <w:p w14:paraId="5B9520EA" w14:textId="77777777" w:rsidR="00524DD4" w:rsidRDefault="0052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50F3B" w14:textId="77777777" w:rsidR="00524DD4" w:rsidRDefault="00524DD4">
      <w:r>
        <w:separator/>
      </w:r>
    </w:p>
  </w:footnote>
  <w:footnote w:type="continuationSeparator" w:id="0">
    <w:p w14:paraId="7EC37AD6" w14:textId="77777777" w:rsidR="00524DD4" w:rsidRDefault="00524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60EB7" w14:textId="3F6AB6E3" w:rsidR="005A1172" w:rsidRDefault="005A1172">
    <w:pPr>
      <w:jc w:val="center"/>
      <w:rPr>
        <w:rFonts w:ascii="Calibri" w:eastAsia="Calibri" w:hAnsi="Calibri" w:cs="Calibri"/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F72"/>
    <w:multiLevelType w:val="multilevel"/>
    <w:tmpl w:val="132A7F12"/>
    <w:styleLink w:val="ImportedStyle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6805A5B"/>
    <w:multiLevelType w:val="hybridMultilevel"/>
    <w:tmpl w:val="339674A8"/>
    <w:lvl w:ilvl="0" w:tplc="C20E4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E7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06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03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AA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C1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A0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4B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C2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D70F9"/>
    <w:multiLevelType w:val="hybridMultilevel"/>
    <w:tmpl w:val="C048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D1C4F"/>
    <w:multiLevelType w:val="hybridMultilevel"/>
    <w:tmpl w:val="CC8E062A"/>
    <w:lvl w:ilvl="0" w:tplc="CA62982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DCD1FFF"/>
    <w:multiLevelType w:val="multilevel"/>
    <w:tmpl w:val="D7FA28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C3B30B3"/>
    <w:multiLevelType w:val="hybridMultilevel"/>
    <w:tmpl w:val="0ADE544E"/>
    <w:lvl w:ilvl="0" w:tplc="B41AC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29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4B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67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AE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4C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27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8C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07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72"/>
    <w:rsid w:val="000F034B"/>
    <w:rsid w:val="0018172C"/>
    <w:rsid w:val="00294169"/>
    <w:rsid w:val="002D5819"/>
    <w:rsid w:val="002E0496"/>
    <w:rsid w:val="003A45BD"/>
    <w:rsid w:val="00410847"/>
    <w:rsid w:val="004441DA"/>
    <w:rsid w:val="00445192"/>
    <w:rsid w:val="00456BF5"/>
    <w:rsid w:val="0046147B"/>
    <w:rsid w:val="00475B9B"/>
    <w:rsid w:val="00524DD4"/>
    <w:rsid w:val="005A1172"/>
    <w:rsid w:val="005F02AF"/>
    <w:rsid w:val="0075407C"/>
    <w:rsid w:val="007E5A63"/>
    <w:rsid w:val="0088EDF1"/>
    <w:rsid w:val="008B1AC8"/>
    <w:rsid w:val="009E5291"/>
    <w:rsid w:val="009F2E6F"/>
    <w:rsid w:val="00AC7EEC"/>
    <w:rsid w:val="00AD1F92"/>
    <w:rsid w:val="00AE0FEF"/>
    <w:rsid w:val="00B12CBB"/>
    <w:rsid w:val="00BA369A"/>
    <w:rsid w:val="00BA62FB"/>
    <w:rsid w:val="00BA74A6"/>
    <w:rsid w:val="00BC75B0"/>
    <w:rsid w:val="00C263AB"/>
    <w:rsid w:val="00D0226E"/>
    <w:rsid w:val="00D209FC"/>
    <w:rsid w:val="00D52143"/>
    <w:rsid w:val="00D85121"/>
    <w:rsid w:val="00E17466"/>
    <w:rsid w:val="00E36A28"/>
    <w:rsid w:val="00EF6649"/>
    <w:rsid w:val="00F040BE"/>
    <w:rsid w:val="00F436AE"/>
    <w:rsid w:val="22AC783A"/>
    <w:rsid w:val="3D9B7B95"/>
    <w:rsid w:val="6B79678A"/>
    <w:rsid w:val="76938A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E68E"/>
  <w15:docId w15:val="{55E5CFA5-E28E-44DF-884A-868BC485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5A1172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1172"/>
    <w:rPr>
      <w:u w:val="single"/>
    </w:rPr>
  </w:style>
  <w:style w:type="paragraph" w:customStyle="1" w:styleId="HeaderFooter">
    <w:name w:val="Header &amp; Footer"/>
    <w:rsid w:val="005A1172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ImportedStyle1">
    <w:name w:val="Imported Style 1"/>
    <w:rsid w:val="005A1172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4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496"/>
    <w:rPr>
      <w:rFonts w:ascii="Segoe UI" w:hAnsi="Segoe UI" w:cs="Segoe UI"/>
      <w:color w:val="000000"/>
      <w:sz w:val="18"/>
      <w:szCs w:val="18"/>
      <w:u w:color="000000"/>
    </w:rPr>
  </w:style>
  <w:style w:type="paragraph" w:styleId="ListParagraph">
    <w:name w:val="List Paragraph"/>
    <w:basedOn w:val="Normal"/>
    <w:uiPriority w:val="34"/>
    <w:qFormat/>
    <w:rsid w:val="00EF66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5B0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BC7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5B0"/>
    <w:rPr>
      <w:rFonts w:hAnsi="Arial Unicode MS" w:cs="Arial Unicode MS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</Words>
  <Characters>301</Characters>
  <Application>Microsoft Office Word</Application>
  <DocSecurity>0</DocSecurity>
  <Lines>2</Lines>
  <Paragraphs>1</Paragraphs>
  <ScaleCrop>false</ScaleCrop>
  <Company>The British International School of Houston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Wilson</dc:creator>
  <cp:lastModifiedBy>Paul Walton</cp:lastModifiedBy>
  <cp:revision>5</cp:revision>
  <cp:lastPrinted>2015-12-11T13:42:00Z</cp:lastPrinted>
  <dcterms:created xsi:type="dcterms:W3CDTF">2017-03-09T14:48:00Z</dcterms:created>
  <dcterms:modified xsi:type="dcterms:W3CDTF">2019-09-08T15:16:00Z</dcterms:modified>
</cp:coreProperties>
</file>